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CAA" w:rsidRPr="00A213F6" w:rsidRDefault="00CD7CAA" w:rsidP="00CD7CAA">
      <w:pPr>
        <w:pStyle w:val="ExorWksht"/>
      </w:pPr>
      <w:r>
        <w:t xml:space="preserve">Worksheet 4 – </w:t>
      </w:r>
      <w:r w:rsidRPr="00411C56">
        <w:t>12998</w:t>
      </w:r>
      <w:r>
        <w:t xml:space="preserve"> (v3) – Demonstrate knowledge of carpentry hand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7CAA" w:rsidTr="00DE250F">
        <w:tc>
          <w:tcPr>
            <w:tcW w:w="9016" w:type="dxa"/>
          </w:tcPr>
          <w:p w:rsidR="00CD7CAA" w:rsidRDefault="00CD7CAA" w:rsidP="00DE250F">
            <w:pPr>
              <w:pStyle w:val="apprenticename"/>
              <w:pBdr>
                <w:bottom w:val="none" w:sz="0" w:space="0" w:color="auto"/>
              </w:pBdr>
            </w:pPr>
          </w:p>
          <w:p w:rsidR="00CD7CAA" w:rsidRDefault="00CD7CAA" w:rsidP="00DE250F">
            <w:pPr>
              <w:pStyle w:val="apprenticename"/>
              <w:pBdr>
                <w:bottom w:val="none" w:sz="0" w:space="0" w:color="auto"/>
              </w:pBdr>
            </w:pPr>
            <w:r>
              <w:rPr>
                <w:b/>
              </w:rPr>
              <w:t>Student</w:t>
            </w:r>
            <w:r w:rsidRPr="000A1085">
              <w:rPr>
                <w:b/>
              </w:rPr>
              <w:t xml:space="preserve"> name</w:t>
            </w:r>
            <w:r>
              <w:t xml:space="preserve">: </w:t>
            </w:r>
          </w:p>
          <w:p w:rsidR="00CD7CAA" w:rsidRDefault="00CD7CAA" w:rsidP="00DE250F">
            <w:pPr>
              <w:pStyle w:val="apprenticename"/>
              <w:pBdr>
                <w:bottom w:val="none" w:sz="0" w:space="0" w:color="auto"/>
              </w:pBdr>
            </w:pPr>
          </w:p>
        </w:tc>
      </w:tr>
    </w:tbl>
    <w:p w:rsidR="00CD7CAA" w:rsidRDefault="00CD7CAA" w:rsidP="00CD7CAA">
      <w:pPr>
        <w:pStyle w:val="ExorWksht"/>
      </w:pPr>
    </w:p>
    <w:p w:rsidR="00CD7CAA" w:rsidRDefault="00CD7CAA" w:rsidP="00CD7CAA">
      <w:pPr>
        <w:pStyle w:val="ListParagraph"/>
        <w:numPr>
          <w:ilvl w:val="0"/>
          <w:numId w:val="4"/>
        </w:numPr>
      </w:pPr>
      <w:r>
        <w:t>List three things that the manufacturer’s instructions will clarify about a tool.</w:t>
      </w:r>
    </w:p>
    <w:p w:rsidR="00CD7CAA" w:rsidRDefault="00CD7CAA" w:rsidP="00CD7CAA">
      <w:pPr>
        <w:pStyle w:val="ListParagraph"/>
        <w:ind w:left="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7CAA" w:rsidTr="00CD7CAA">
        <w:tc>
          <w:tcPr>
            <w:tcW w:w="9016" w:type="dxa"/>
          </w:tcPr>
          <w:p w:rsidR="00CD7CAA" w:rsidRDefault="00CD7CAA" w:rsidP="00CD7CAA">
            <w:pPr>
              <w:pStyle w:val="bodytextnumberedinsideexercise"/>
              <w:numPr>
                <w:ilvl w:val="0"/>
                <w:numId w:val="0"/>
              </w:numPr>
            </w:pPr>
            <w:r>
              <w:t>1.</w:t>
            </w:r>
          </w:p>
          <w:p w:rsidR="00CD7CAA" w:rsidRDefault="00CD7CAA" w:rsidP="00CD7CAA">
            <w:pPr>
              <w:pStyle w:val="bodytextnumberedinsideexercise"/>
              <w:numPr>
                <w:ilvl w:val="0"/>
                <w:numId w:val="0"/>
              </w:numPr>
            </w:pPr>
            <w:r>
              <w:t>2.</w:t>
            </w:r>
          </w:p>
          <w:p w:rsidR="00CD7CAA" w:rsidRDefault="00CD7CAA" w:rsidP="00CD7CAA">
            <w:pPr>
              <w:pStyle w:val="bodytextnumberedinsideexercise"/>
              <w:numPr>
                <w:ilvl w:val="0"/>
                <w:numId w:val="0"/>
              </w:numPr>
            </w:pPr>
            <w:r>
              <w:t>3.</w:t>
            </w:r>
          </w:p>
          <w:p w:rsidR="00CD7CAA" w:rsidRDefault="00CD7CAA" w:rsidP="00CD7CAA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CD7CAA" w:rsidRDefault="00CD7CAA" w:rsidP="00CD7CAA">
      <w:pPr>
        <w:pStyle w:val="bodytextnumberedinsideexercise"/>
        <w:numPr>
          <w:ilvl w:val="0"/>
          <w:numId w:val="0"/>
        </w:numPr>
      </w:pPr>
    </w:p>
    <w:p w:rsidR="00CD7CAA" w:rsidRDefault="00CD7CAA" w:rsidP="00CD7CAA">
      <w:pPr>
        <w:pStyle w:val="bodytextnumberedinsideexercise"/>
        <w:numPr>
          <w:ilvl w:val="0"/>
          <w:numId w:val="4"/>
        </w:numPr>
      </w:pPr>
      <w:r>
        <w:t>Why is it important that the cutting edges of tools are maintained in a sharp condition?</w:t>
      </w:r>
    </w:p>
    <w:p w:rsidR="00CD7CAA" w:rsidRDefault="00CD7CAA" w:rsidP="00CD7C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7CAA" w:rsidTr="00CD7CAA">
        <w:tc>
          <w:tcPr>
            <w:tcW w:w="9016" w:type="dxa"/>
          </w:tcPr>
          <w:p w:rsidR="00CD7CAA" w:rsidRDefault="00CD7CAA" w:rsidP="00CD7CAA">
            <w:pPr>
              <w:pStyle w:val="bodytextnumberedinsideexercise"/>
              <w:numPr>
                <w:ilvl w:val="0"/>
                <w:numId w:val="0"/>
              </w:numPr>
            </w:pPr>
          </w:p>
          <w:p w:rsidR="00CD7CAA" w:rsidRDefault="00CD7CAA" w:rsidP="00CD7CAA">
            <w:pPr>
              <w:pStyle w:val="bodytextnumberedinsideexercise"/>
              <w:numPr>
                <w:ilvl w:val="0"/>
                <w:numId w:val="0"/>
              </w:numPr>
            </w:pPr>
          </w:p>
          <w:p w:rsidR="00CD7CAA" w:rsidRDefault="00CD7CAA" w:rsidP="00CD7CAA">
            <w:pPr>
              <w:pStyle w:val="bodytextnumberedinsideexercise"/>
              <w:numPr>
                <w:ilvl w:val="0"/>
                <w:numId w:val="0"/>
              </w:numPr>
            </w:pPr>
          </w:p>
          <w:p w:rsidR="00CD7CAA" w:rsidRDefault="00CD7CAA" w:rsidP="00CD7CAA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CD7CAA" w:rsidRDefault="00CD7CAA" w:rsidP="00CD7CAA">
      <w:pPr>
        <w:pStyle w:val="bodytextnumberedinsideexercise"/>
        <w:numPr>
          <w:ilvl w:val="0"/>
          <w:numId w:val="0"/>
        </w:numPr>
      </w:pPr>
    </w:p>
    <w:p w:rsidR="00CD7CAA" w:rsidRDefault="00CD7CAA" w:rsidP="00CD7CAA">
      <w:pPr>
        <w:pStyle w:val="bodytextnumberedinsideexercise"/>
        <w:numPr>
          <w:ilvl w:val="0"/>
          <w:numId w:val="4"/>
        </w:numPr>
      </w:pPr>
      <w:r>
        <w:t>What are the recommended grinding angles and honing for plane blades and chisels?</w:t>
      </w:r>
    </w:p>
    <w:p w:rsidR="00CD7CAA" w:rsidRDefault="00CD7CAA" w:rsidP="00CD7CAA">
      <w:pPr>
        <w:pStyle w:val="bodytextletteredinsideexercise"/>
      </w:pPr>
      <w:r>
        <w:t>Grinding angle.</w:t>
      </w:r>
    </w:p>
    <w:p w:rsidR="00CD7CAA" w:rsidRDefault="00CD7CAA" w:rsidP="00CD7CAA">
      <w:pPr>
        <w:pStyle w:val="bodytextnumberedinsideexercise"/>
        <w:numPr>
          <w:ilvl w:val="0"/>
          <w:numId w:val="0"/>
        </w:numPr>
        <w:pBdr>
          <w:bottom w:val="single" w:sz="8" w:space="1" w:color="999999"/>
          <w:between w:val="single" w:sz="8" w:space="1" w:color="999999"/>
        </w:pBdr>
        <w:ind w:left="1276"/>
      </w:pPr>
    </w:p>
    <w:p w:rsidR="00CD7CAA" w:rsidRDefault="00CD7CAA" w:rsidP="00CD7CAA">
      <w:pPr>
        <w:pStyle w:val="bodytextnumberedinsideexercise"/>
        <w:numPr>
          <w:ilvl w:val="0"/>
          <w:numId w:val="0"/>
        </w:numPr>
        <w:pBdr>
          <w:bottom w:val="single" w:sz="8" w:space="1" w:color="999999"/>
          <w:between w:val="single" w:sz="8" w:space="1" w:color="999999"/>
        </w:pBdr>
        <w:ind w:left="1276"/>
      </w:pPr>
    </w:p>
    <w:p w:rsidR="00CD7CAA" w:rsidRDefault="00CD7CAA" w:rsidP="00CD7CAA">
      <w:pPr>
        <w:pStyle w:val="bodytextletteredinsideexercise"/>
      </w:pPr>
      <w:r>
        <w:t>Honing angle.</w:t>
      </w:r>
    </w:p>
    <w:p w:rsidR="00CD7CAA" w:rsidRDefault="00CD7CAA" w:rsidP="00CD7CAA">
      <w:pPr>
        <w:pStyle w:val="bodytextnumberedinsideexercise"/>
        <w:numPr>
          <w:ilvl w:val="0"/>
          <w:numId w:val="0"/>
        </w:numPr>
        <w:pBdr>
          <w:bottom w:val="single" w:sz="8" w:space="1" w:color="999999"/>
          <w:between w:val="single" w:sz="8" w:space="1" w:color="999999"/>
        </w:pBdr>
        <w:ind w:left="1276"/>
      </w:pPr>
    </w:p>
    <w:p w:rsidR="00CD7CAA" w:rsidRDefault="00CD7CAA" w:rsidP="00CD7CAA">
      <w:pPr>
        <w:pStyle w:val="bodytextnumberedinsideexercise"/>
        <w:numPr>
          <w:ilvl w:val="0"/>
          <w:numId w:val="0"/>
        </w:numPr>
        <w:pBdr>
          <w:bottom w:val="single" w:sz="8" w:space="1" w:color="999999"/>
          <w:between w:val="single" w:sz="8" w:space="1" w:color="999999"/>
        </w:pBdr>
        <w:ind w:left="1276"/>
      </w:pPr>
    </w:p>
    <w:p w:rsidR="00CD7CAA" w:rsidRDefault="00CD7CAA" w:rsidP="00CD7CAA">
      <w:pPr>
        <w:pStyle w:val="bodytextnumberedinsideexercise"/>
      </w:pPr>
      <w:r>
        <w:t>What steps should be taken to obtain the best results from an oilstone?</w:t>
      </w:r>
    </w:p>
    <w:p w:rsidR="00CD7CAA" w:rsidRDefault="00CD7CAA" w:rsidP="00A437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3771" w:rsidTr="00A43771">
        <w:tc>
          <w:tcPr>
            <w:tcW w:w="9016" w:type="dxa"/>
          </w:tcPr>
          <w:p w:rsidR="00A43771" w:rsidRDefault="00A43771" w:rsidP="00A43771"/>
          <w:p w:rsidR="00A43771" w:rsidRDefault="00A43771" w:rsidP="00A43771"/>
          <w:p w:rsidR="00A43771" w:rsidRDefault="00A43771" w:rsidP="00A43771"/>
          <w:p w:rsidR="00A43771" w:rsidRDefault="00A43771" w:rsidP="00A43771"/>
          <w:p w:rsidR="00A43771" w:rsidRDefault="00A43771" w:rsidP="00A43771"/>
          <w:p w:rsidR="00A43771" w:rsidRDefault="00A43771" w:rsidP="00A43771"/>
        </w:tc>
      </w:tr>
    </w:tbl>
    <w:p w:rsidR="00CD7CAA" w:rsidRDefault="00CD7CAA" w:rsidP="00CD7CAA">
      <w:pPr>
        <w:pStyle w:val="bodytextnumberedinsideexercise"/>
      </w:pPr>
      <w:r>
        <w:br w:type="page"/>
        <w:t>List the steps required to check the accuracy of a spirit level.</w:t>
      </w:r>
    </w:p>
    <w:p w:rsidR="00CD7CAA" w:rsidRDefault="00CD7CAA" w:rsidP="00CD7CAA">
      <w:pPr>
        <w:pStyle w:val="CarpentryGAP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3771" w:rsidTr="00A43771">
        <w:tc>
          <w:tcPr>
            <w:tcW w:w="9016" w:type="dxa"/>
          </w:tcPr>
          <w:p w:rsidR="00A43771" w:rsidRDefault="00A43771" w:rsidP="00CD7CAA">
            <w:pPr>
              <w:pStyle w:val="CarpentryGAP"/>
            </w:pPr>
          </w:p>
          <w:p w:rsidR="00A43771" w:rsidRDefault="00A43771" w:rsidP="00CD7CAA">
            <w:pPr>
              <w:pStyle w:val="CarpentryGAP"/>
            </w:pPr>
          </w:p>
          <w:p w:rsidR="00A43771" w:rsidRDefault="00A43771" w:rsidP="00CD7CAA">
            <w:pPr>
              <w:pStyle w:val="CarpentryGAP"/>
            </w:pPr>
          </w:p>
          <w:p w:rsidR="00A43771" w:rsidRDefault="00A43771" w:rsidP="00CD7CAA">
            <w:pPr>
              <w:pStyle w:val="CarpentryGAP"/>
            </w:pPr>
          </w:p>
          <w:p w:rsidR="00A43771" w:rsidRDefault="00A43771" w:rsidP="00CD7CAA">
            <w:pPr>
              <w:pStyle w:val="CarpentryGAP"/>
            </w:pPr>
          </w:p>
          <w:p w:rsidR="00A43771" w:rsidRDefault="00A43771" w:rsidP="00CD7CAA">
            <w:pPr>
              <w:pStyle w:val="CarpentryGAP"/>
            </w:pPr>
          </w:p>
          <w:p w:rsidR="00A43771" w:rsidRDefault="00A43771" w:rsidP="00CD7CAA">
            <w:pPr>
              <w:pStyle w:val="CarpentryGAP"/>
            </w:pPr>
          </w:p>
          <w:p w:rsidR="00A43771" w:rsidRDefault="00A43771" w:rsidP="00CD7CAA">
            <w:pPr>
              <w:pStyle w:val="CarpentryGAP"/>
            </w:pPr>
          </w:p>
          <w:p w:rsidR="00A43771" w:rsidRDefault="00A43771" w:rsidP="00CD7CAA">
            <w:pPr>
              <w:pStyle w:val="CarpentryGAP"/>
            </w:pPr>
          </w:p>
          <w:p w:rsidR="00A43771" w:rsidRDefault="00A43771" w:rsidP="00CD7CAA">
            <w:pPr>
              <w:pStyle w:val="CarpentryGAP"/>
            </w:pPr>
          </w:p>
        </w:tc>
      </w:tr>
    </w:tbl>
    <w:p w:rsidR="00A43771" w:rsidRDefault="00A43771" w:rsidP="00CD7CAA">
      <w:pPr>
        <w:pStyle w:val="CarpentryGAP"/>
      </w:pPr>
    </w:p>
    <w:p w:rsidR="00CD7CAA" w:rsidRDefault="00CD7CAA" w:rsidP="00CD7CAA">
      <w:pPr>
        <w:pStyle w:val="bodytextnumberedinsideexercise"/>
      </w:pPr>
      <w:r w:rsidRPr="004A7D0D">
        <w:t>Different tools are used for different tasks</w:t>
      </w:r>
      <w:r>
        <w:t xml:space="preserve">. Complete the table below to </w:t>
      </w:r>
      <w:r w:rsidRPr="004A7D0D">
        <w:t xml:space="preserve">match a task (work operation) to the correct tool. In some </w:t>
      </w:r>
      <w:proofErr w:type="gramStart"/>
      <w:r w:rsidRPr="004A7D0D">
        <w:t>cases</w:t>
      </w:r>
      <w:proofErr w:type="gramEnd"/>
      <w:r w:rsidRPr="004A7D0D">
        <w:t xml:space="preserve"> the tool name is missing, in other cases it is the task that is missing.</w:t>
      </w:r>
    </w:p>
    <w:p w:rsidR="00CD7CAA" w:rsidRDefault="00CD7CAA" w:rsidP="00CD7CAA">
      <w:pPr>
        <w:pStyle w:val="bodytextnumberedinsideexercise"/>
        <w:numPr>
          <w:ilvl w:val="0"/>
          <w:numId w:val="0"/>
        </w:num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7DDFF" wp14:editId="741C49AA">
                <wp:simplePos x="0" y="0"/>
                <wp:positionH relativeFrom="column">
                  <wp:posOffset>-85725</wp:posOffset>
                </wp:positionH>
                <wp:positionV relativeFrom="paragraph">
                  <wp:posOffset>248920</wp:posOffset>
                </wp:positionV>
                <wp:extent cx="5743575" cy="4800600"/>
                <wp:effectExtent l="14605" t="14605" r="13970" b="1397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800600"/>
                        </a:xfrm>
                        <a:prstGeom prst="roundRect">
                          <a:avLst>
                            <a:gd name="adj" fmla="val 5356"/>
                          </a:avLst>
                        </a:prstGeom>
                        <a:noFill/>
                        <a:ln w="12700" algn="ctr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40381" id="Rounded Rectangle 4" o:spid="_x0000_s1026" style="position:absolute;margin-left:-6.75pt;margin-top:19.6pt;width:452.25pt;height:3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" filled="f" strokecolor="silver" strokeweight="1pt"/>
            </w:pict>
          </mc:Fallback>
        </mc:AlternateConten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06"/>
        <w:gridCol w:w="2952"/>
        <w:gridCol w:w="1738"/>
        <w:gridCol w:w="2630"/>
      </w:tblGrid>
      <w:tr w:rsidR="00CD7CAA" w:rsidRPr="004A7D0D" w:rsidTr="00DE250F">
        <w:tc>
          <w:tcPr>
            <w:tcW w:w="945" w:type="pct"/>
            <w:tcBorders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4A7D0D" w:rsidRDefault="00CD7CAA" w:rsidP="00DE250F">
            <w:pPr>
              <w:pStyle w:val="tablehead"/>
            </w:pPr>
            <w:r w:rsidRPr="004A7D0D">
              <w:t xml:space="preserve">Tool </w:t>
            </w:r>
          </w:p>
        </w:tc>
        <w:tc>
          <w:tcPr>
            <w:tcW w:w="1635" w:type="pct"/>
            <w:tcBorders>
              <w:left w:val="single" w:sz="4" w:space="0" w:color="C0C0C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CAA" w:rsidRPr="004A7D0D" w:rsidRDefault="00CD7CAA" w:rsidP="00DE250F">
            <w:pPr>
              <w:pStyle w:val="tablehead"/>
            </w:pPr>
            <w:r w:rsidRPr="004A7D0D">
              <w:t xml:space="preserve">Task </w:t>
            </w:r>
          </w:p>
        </w:tc>
        <w:tc>
          <w:tcPr>
            <w:tcW w:w="963" w:type="pct"/>
            <w:tcBorders>
              <w:left w:val="single" w:sz="1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4A7D0D" w:rsidRDefault="00CD7CAA" w:rsidP="00DE250F">
            <w:pPr>
              <w:pStyle w:val="tablehead"/>
            </w:pPr>
            <w:r w:rsidRPr="004A7D0D">
              <w:t xml:space="preserve">Tool </w:t>
            </w:r>
          </w:p>
        </w:tc>
        <w:tc>
          <w:tcPr>
            <w:tcW w:w="1457" w:type="pct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CD7CAA" w:rsidRPr="004A7D0D" w:rsidRDefault="00CD7CAA" w:rsidP="00DE250F">
            <w:pPr>
              <w:pStyle w:val="tablehead"/>
            </w:pPr>
            <w:r w:rsidRPr="004A7D0D">
              <w:t xml:space="preserve">Task </w:t>
            </w: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A43771" w:rsidRDefault="00CD7CAA" w:rsidP="00A43771">
            <w:pPr>
              <w:pStyle w:val="tableruledbodytext"/>
            </w:pPr>
            <w:r w:rsidRPr="00A43771">
              <w:t>Folding rule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CAA" w:rsidRDefault="00CD7CAA" w:rsidP="00A43771">
            <w:pPr>
              <w:pStyle w:val="tableruledbodytext"/>
            </w:pPr>
          </w:p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 xml:space="preserve">Attaching flashings with blind rivets </w:t>
            </w: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Default="00CD7CAA" w:rsidP="00A43771">
            <w:pPr>
              <w:pStyle w:val="tableruledbodytext"/>
            </w:pPr>
          </w:p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Me</w:t>
            </w:r>
            <w:r>
              <w:t xml:space="preserve">asuring lengths over one </w:t>
            </w:r>
            <w:proofErr w:type="spellStart"/>
            <w:r>
              <w:t>metre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Pliers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Carpenter’s pencil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CAA" w:rsidRPr="00B47494" w:rsidRDefault="00CD7CAA" w:rsidP="00A43771">
            <w:pPr>
              <w:pStyle w:val="tableruledbodytext"/>
            </w:pPr>
          </w:p>
          <w:p w:rsidR="00CD7CAA" w:rsidRPr="00B47494" w:rsidRDefault="00CD7CAA" w:rsidP="00A43771">
            <w:pPr>
              <w:pStyle w:val="tableruledbodytext"/>
            </w:pPr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Adjustable spanner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Combination square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CAA" w:rsidRDefault="00CD7CAA" w:rsidP="00A43771">
            <w:pPr>
              <w:pStyle w:val="tableruledbodytext"/>
            </w:pPr>
          </w:p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 xml:space="preserve">Worn around the waist to hold hand tools and fixings </w:t>
            </w: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Default="00CD7CAA" w:rsidP="00A43771">
            <w:pPr>
              <w:pStyle w:val="tableruledbodytext"/>
            </w:pPr>
          </w:p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 xml:space="preserve">Marking angles and testing bevel cuts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Sanding block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Spirit level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CAA" w:rsidRDefault="00CD7CAA" w:rsidP="00A43771">
            <w:pPr>
              <w:pStyle w:val="tableruledbodytext"/>
            </w:pPr>
          </w:p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Screwdriver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Marking gauge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CAA" w:rsidRDefault="00CD7CAA" w:rsidP="00A43771">
            <w:pPr>
              <w:pStyle w:val="tableruledbodytext"/>
            </w:pPr>
          </w:p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Pinch bar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Butt gauge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CAA" w:rsidRDefault="00CD7CAA" w:rsidP="00A43771">
            <w:pPr>
              <w:pStyle w:val="tableruledbodytext"/>
            </w:pPr>
          </w:p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Nail punch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bottom w:val="nil"/>
              <w:right w:val="single" w:sz="4" w:space="0" w:color="C0C0C0"/>
            </w:tcBorders>
            <w:shd w:val="clear" w:color="auto" w:fill="auto"/>
          </w:tcPr>
          <w:p w:rsidR="00CD7CAA" w:rsidRDefault="00CD7CAA" w:rsidP="00A43771">
            <w:pPr>
              <w:pStyle w:val="tableruledbodytext"/>
            </w:pPr>
            <w:r w:rsidRPr="00FC1975">
              <w:t>Steel square</w:t>
            </w:r>
          </w:p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nil"/>
              <w:right w:val="single" w:sz="18" w:space="0" w:color="auto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  <w:bottom w:val="nil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 xml:space="preserve">Driving in and pulling out nails </w:t>
            </w:r>
          </w:p>
        </w:tc>
      </w:tr>
    </w:tbl>
    <w:p w:rsidR="00CD7CAA" w:rsidRDefault="00CD7CAA" w:rsidP="00CD7CAA"/>
    <w:p w:rsidR="00A43771" w:rsidRDefault="00A43771">
      <w:pPr>
        <w:spacing w:after="160" w:line="259" w:lineRule="auto"/>
      </w:pPr>
      <w:r>
        <w:br w:type="page"/>
      </w:r>
    </w:p>
    <w:p w:rsidR="00CD7CAA" w:rsidRDefault="00CD7CAA" w:rsidP="00CD7CAA"/>
    <w:p w:rsidR="00CD7CAA" w:rsidRPr="0004750E" w:rsidRDefault="00CD7CAA" w:rsidP="00CD7CAA">
      <w:pPr>
        <w:rPr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06"/>
        <w:gridCol w:w="2952"/>
        <w:gridCol w:w="1738"/>
        <w:gridCol w:w="2630"/>
      </w:tblGrid>
      <w:tr w:rsidR="00CD7CAA" w:rsidRPr="00FC1975" w:rsidTr="00DE250F">
        <w:tc>
          <w:tcPr>
            <w:tcW w:w="945" w:type="pct"/>
            <w:tcBorders>
              <w:top w:val="nil"/>
              <w:right w:val="single" w:sz="4" w:space="0" w:color="C0C0C0"/>
            </w:tcBorders>
            <w:shd w:val="clear" w:color="auto" w:fill="auto"/>
          </w:tcPr>
          <w:p w:rsidR="00CD7CAA" w:rsidRPr="004A7D0D" w:rsidRDefault="00CD7CAA" w:rsidP="00DE250F">
            <w:pPr>
              <w:pStyle w:val="tablehead"/>
            </w:pPr>
            <w:r w:rsidRPr="00B47494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42EA47" wp14:editId="2E2298CF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5715</wp:posOffset>
                      </wp:positionV>
                      <wp:extent cx="5729605" cy="6340475"/>
                      <wp:effectExtent l="9525" t="10795" r="13970" b="11430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9605" cy="6340475"/>
                              </a:xfrm>
                              <a:prstGeom prst="roundRect">
                                <a:avLst>
                                  <a:gd name="adj" fmla="val 3458"/>
                                </a:avLst>
                              </a:prstGeom>
                              <a:noFill/>
                              <a:ln w="12700" algn="ctr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47B348" id="Rounded Rectangle 3" o:spid="_x0000_s1026" style="position:absolute;margin-left:-6.3pt;margin-top:.45pt;width:451.15pt;height:49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" filled="f" strokecolor="silver" strokeweight="1pt"/>
                  </w:pict>
                </mc:Fallback>
              </mc:AlternateContent>
            </w:r>
            <w:r w:rsidRPr="004A7D0D">
              <w:t xml:space="preserve">Tool </w:t>
            </w:r>
          </w:p>
        </w:tc>
        <w:tc>
          <w:tcPr>
            <w:tcW w:w="1635" w:type="pct"/>
            <w:tcBorders>
              <w:top w:val="nil"/>
              <w:left w:val="single" w:sz="4" w:space="0" w:color="C0C0C0"/>
              <w:right w:val="single" w:sz="18" w:space="0" w:color="auto"/>
            </w:tcBorders>
            <w:shd w:val="clear" w:color="auto" w:fill="auto"/>
          </w:tcPr>
          <w:p w:rsidR="00CD7CAA" w:rsidRPr="004A7D0D" w:rsidRDefault="00CD7CAA" w:rsidP="00DE250F">
            <w:pPr>
              <w:pStyle w:val="tablehead"/>
            </w:pPr>
            <w:r w:rsidRPr="004A7D0D">
              <w:t xml:space="preserve">Task </w:t>
            </w:r>
          </w:p>
        </w:tc>
        <w:tc>
          <w:tcPr>
            <w:tcW w:w="963" w:type="pct"/>
            <w:tcBorders>
              <w:top w:val="nil"/>
              <w:left w:val="single" w:sz="18" w:space="0" w:color="auto"/>
              <w:right w:val="single" w:sz="4" w:space="0" w:color="C0C0C0"/>
            </w:tcBorders>
            <w:shd w:val="clear" w:color="auto" w:fill="auto"/>
          </w:tcPr>
          <w:p w:rsidR="00CD7CAA" w:rsidRPr="004A7D0D" w:rsidRDefault="00CD7CAA" w:rsidP="00DE250F">
            <w:pPr>
              <w:pStyle w:val="tablehead"/>
            </w:pPr>
            <w:r w:rsidRPr="004A7D0D">
              <w:t xml:space="preserve">Tool </w:t>
            </w:r>
          </w:p>
        </w:tc>
        <w:tc>
          <w:tcPr>
            <w:tcW w:w="1457" w:type="pct"/>
            <w:tcBorders>
              <w:top w:val="nil"/>
              <w:left w:val="single" w:sz="4" w:space="0" w:color="C0C0C0"/>
            </w:tcBorders>
            <w:shd w:val="clear" w:color="auto" w:fill="auto"/>
          </w:tcPr>
          <w:p w:rsidR="00CD7CAA" w:rsidRPr="004A7D0D" w:rsidRDefault="00CD7CAA" w:rsidP="00DE250F">
            <w:pPr>
              <w:pStyle w:val="tablehead"/>
            </w:pPr>
            <w:r w:rsidRPr="004A7D0D">
              <w:t xml:space="preserve">Task </w:t>
            </w: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Plumb bob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right w:val="single" w:sz="18" w:space="0" w:color="auto"/>
            </w:tcBorders>
            <w:shd w:val="clear" w:color="auto" w:fill="auto"/>
          </w:tcPr>
          <w:p w:rsidR="00CD7CAA" w:rsidRDefault="00CD7CAA" w:rsidP="00A43771">
            <w:pPr>
              <w:pStyle w:val="tableruledbodytext"/>
            </w:pPr>
          </w:p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Brace and bit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Chalk line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CAA" w:rsidRPr="00B47494" w:rsidRDefault="00CD7CAA" w:rsidP="00A43771">
            <w:pPr>
              <w:pStyle w:val="tableruledbodytext"/>
            </w:pPr>
          </w:p>
          <w:p w:rsidR="00CD7CAA" w:rsidRPr="00B47494" w:rsidRDefault="00CD7CAA" w:rsidP="00A43771">
            <w:pPr>
              <w:pStyle w:val="tableruledbodytext"/>
            </w:pPr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Sharpening chisels</w:t>
            </w: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String line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CAA" w:rsidRDefault="00CD7CAA" w:rsidP="00A43771">
            <w:pPr>
              <w:pStyle w:val="tableruledbodytext"/>
            </w:pPr>
          </w:p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Tinsnips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Dividers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CAA" w:rsidRDefault="00CD7CAA" w:rsidP="00A43771">
            <w:pPr>
              <w:pStyle w:val="tableruledbodytext"/>
            </w:pPr>
          </w:p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 xml:space="preserve">Cutting reinforcing ties, wire, nails </w:t>
            </w: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Panel saw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CAA" w:rsidRDefault="00CD7CAA" w:rsidP="00A43771">
            <w:pPr>
              <w:pStyle w:val="tableruledbodytext"/>
            </w:pPr>
          </w:p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Plane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Cross cut saw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CAA" w:rsidRDefault="00CD7CAA" w:rsidP="00A43771">
            <w:pPr>
              <w:pStyle w:val="tableruledbodytext"/>
            </w:pPr>
          </w:p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Chisel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Wall</w:t>
            </w:r>
            <w:r>
              <w:t xml:space="preserve"> </w:t>
            </w:r>
            <w:r w:rsidRPr="00FC1975">
              <w:t>board saw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CAA" w:rsidRPr="00B47494" w:rsidRDefault="00CD7CAA" w:rsidP="00A43771">
            <w:pPr>
              <w:pStyle w:val="tableruledbodytext"/>
            </w:pPr>
          </w:p>
          <w:p w:rsidR="00CD7CAA" w:rsidRPr="00B47494" w:rsidRDefault="00CD7CAA" w:rsidP="00A43771">
            <w:pPr>
              <w:pStyle w:val="tableruledbodytext"/>
            </w:pPr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Rip saw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CD7CAA" w:rsidRPr="00B47494" w:rsidRDefault="00CD7CAA" w:rsidP="00A43771">
            <w:pPr>
              <w:pStyle w:val="tableruledbodytext"/>
            </w:pP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 xml:space="preserve">Combination saw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CAA" w:rsidRPr="00B47494" w:rsidRDefault="00CD7CAA" w:rsidP="00A43771">
            <w:pPr>
              <w:pStyle w:val="tableruledbodytext"/>
            </w:pPr>
          </w:p>
          <w:p w:rsidR="00CD7CAA" w:rsidRPr="00B47494" w:rsidRDefault="00CD7CAA" w:rsidP="00A43771">
            <w:pPr>
              <w:pStyle w:val="tableruledbodytext"/>
            </w:pPr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 xml:space="preserve">Hand drill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CD7CAA" w:rsidRPr="00B47494" w:rsidRDefault="00CD7CAA" w:rsidP="00A43771">
            <w:pPr>
              <w:pStyle w:val="tableruledbodytext"/>
            </w:pP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Hack</w:t>
            </w:r>
            <w:r>
              <w:t xml:space="preserve"> </w:t>
            </w:r>
            <w:r w:rsidRPr="00FC1975">
              <w:t>saw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CAA" w:rsidRDefault="00CD7CAA" w:rsidP="00A43771">
            <w:pPr>
              <w:pStyle w:val="tableruledbodytext"/>
            </w:pPr>
          </w:p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Coping saw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Default="00CD7CAA" w:rsidP="00A43771">
            <w:pPr>
              <w:pStyle w:val="tableruledbodytext"/>
            </w:pPr>
          </w:p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Holding items while glue dries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>Straight edge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 xml:space="preserve">Drill bits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D7CAA" w:rsidRDefault="00CD7CAA" w:rsidP="00A43771">
            <w:pPr>
              <w:pStyle w:val="tableruledbodytext"/>
            </w:pPr>
          </w:p>
          <w:p w:rsidR="00CD7CAA" w:rsidRPr="00FC1975" w:rsidRDefault="00CD7CAA" w:rsidP="00A43771">
            <w:pPr>
              <w:pStyle w:val="tableruledbodytext"/>
            </w:pPr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 xml:space="preserve">Cutting knife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CD7CAA" w:rsidRPr="00B47494" w:rsidRDefault="00CD7CAA" w:rsidP="00A43771">
            <w:pPr>
              <w:pStyle w:val="tableruledbodytext"/>
            </w:pPr>
          </w:p>
        </w:tc>
      </w:tr>
      <w:tr w:rsidR="00CD7CAA" w:rsidRPr="00B47494" w:rsidTr="00DE250F">
        <w:tc>
          <w:tcPr>
            <w:tcW w:w="945" w:type="pct"/>
            <w:tcBorders>
              <w:top w:val="single" w:sz="4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 w:rsidRPr="00FC1975">
              <w:t xml:space="preserve">Socket set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C0C0C0"/>
              <w:right w:val="single" w:sz="18" w:space="0" w:color="auto"/>
            </w:tcBorders>
            <w:shd w:val="clear" w:color="auto" w:fill="auto"/>
          </w:tcPr>
          <w:p w:rsidR="00CD7CAA" w:rsidRPr="00B47494" w:rsidRDefault="00CD7CAA" w:rsidP="00A43771">
            <w:pPr>
              <w:pStyle w:val="tableruledbodytext"/>
            </w:pPr>
          </w:p>
          <w:p w:rsidR="00CD7CAA" w:rsidRPr="00B47494" w:rsidRDefault="00CD7CAA" w:rsidP="00A43771">
            <w:pPr>
              <w:pStyle w:val="tableruledbodytext"/>
            </w:pPr>
          </w:p>
        </w:tc>
        <w:tc>
          <w:tcPr>
            <w:tcW w:w="963" w:type="pct"/>
            <w:tcBorders>
              <w:top w:val="single" w:sz="4" w:space="0" w:color="auto"/>
              <w:left w:val="single" w:sz="18" w:space="0" w:color="auto"/>
              <w:right w:val="single" w:sz="4" w:space="0" w:color="C0C0C0"/>
            </w:tcBorders>
            <w:shd w:val="clear" w:color="auto" w:fill="auto"/>
          </w:tcPr>
          <w:p w:rsidR="00CD7CAA" w:rsidRPr="00FC1975" w:rsidRDefault="00CD7CAA" w:rsidP="00A43771">
            <w:pPr>
              <w:pStyle w:val="tableruledbodytext"/>
            </w:pPr>
            <w:r>
              <w:t>Hole saw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C0C0C0"/>
            </w:tcBorders>
            <w:shd w:val="clear" w:color="auto" w:fill="auto"/>
          </w:tcPr>
          <w:p w:rsidR="00CD7CAA" w:rsidRPr="00B47494" w:rsidRDefault="00CD7CAA" w:rsidP="00A43771">
            <w:pPr>
              <w:pStyle w:val="tableruledbodytext"/>
            </w:pPr>
          </w:p>
        </w:tc>
      </w:tr>
    </w:tbl>
    <w:p w:rsidR="00CD7CAA" w:rsidRDefault="00CD7CAA" w:rsidP="00CD7CAA"/>
    <w:p w:rsidR="00CD7CAA" w:rsidRDefault="00CD7CAA" w:rsidP="00CD7CAA">
      <w:pPr>
        <w:pStyle w:val="CarpentryGAP"/>
      </w:pPr>
    </w:p>
    <w:p w:rsidR="00ED4074" w:rsidRDefault="00ED4074" w:rsidP="00CD7CAA">
      <w:pPr>
        <w:pStyle w:val="CarpentryGAP"/>
      </w:pPr>
    </w:p>
    <w:p w:rsidR="00ED4074" w:rsidRDefault="00ED4074" w:rsidP="00CD7CAA">
      <w:pPr>
        <w:pStyle w:val="CarpentryGAP"/>
      </w:pPr>
    </w:p>
    <w:tbl>
      <w:tblPr>
        <w:tblW w:w="4881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269"/>
        <w:gridCol w:w="4174"/>
        <w:gridCol w:w="2349"/>
      </w:tblGrid>
      <w:tr w:rsidR="00CD7CAA" w:rsidRPr="00F328BF" w:rsidTr="00DE250F">
        <w:trPr>
          <w:cantSplit/>
          <w:trHeight w:val="114"/>
        </w:trPr>
        <w:tc>
          <w:tcPr>
            <w:tcW w:w="1290" w:type="pct"/>
            <w:tcBorders>
              <w:right w:val="single" w:sz="8" w:space="0" w:color="999999"/>
            </w:tcBorders>
            <w:tcMar>
              <w:bottom w:w="57" w:type="dxa"/>
            </w:tcMar>
            <w:vAlign w:val="center"/>
          </w:tcPr>
          <w:p w:rsidR="00CD7CAA" w:rsidRDefault="00CD7CAA" w:rsidP="00DE250F">
            <w:pPr>
              <w:pStyle w:val="UnitstandardHead"/>
            </w:pPr>
            <w:r>
              <w:t>WORKSHEET 4</w:t>
            </w:r>
          </w:p>
          <w:p w:rsidR="00ED4074" w:rsidRPr="00F328BF" w:rsidRDefault="00ED4074" w:rsidP="00DE250F">
            <w:pPr>
              <w:pStyle w:val="UnitstandardHead"/>
            </w:pPr>
          </w:p>
        </w:tc>
        <w:tc>
          <w:tcPr>
            <w:tcW w:w="2373" w:type="pct"/>
            <w:tcBorders>
              <w:left w:val="single" w:sz="8" w:space="0" w:color="999999"/>
              <w:right w:val="single" w:sz="8" w:space="0" w:color="999999"/>
            </w:tcBorders>
            <w:tcMar>
              <w:bottom w:w="57" w:type="dxa"/>
            </w:tcMar>
            <w:vAlign w:val="center"/>
          </w:tcPr>
          <w:p w:rsidR="00CD7CAA" w:rsidRDefault="00CD7CAA" w:rsidP="00DE250F">
            <w:pPr>
              <w:pStyle w:val="UnitstandardHead"/>
              <w:rPr>
                <w:sz w:val="18"/>
              </w:rPr>
            </w:pPr>
            <w:r w:rsidRPr="00F328BF">
              <w:rPr>
                <w:sz w:val="18"/>
              </w:rPr>
              <w:t>Assessor Initials:</w:t>
            </w:r>
          </w:p>
          <w:p w:rsidR="00ED4074" w:rsidRPr="00F328BF" w:rsidRDefault="00ED4074" w:rsidP="00DE250F">
            <w:pPr>
              <w:pStyle w:val="UnitstandardHead"/>
              <w:rPr>
                <w:sz w:val="18"/>
              </w:rPr>
            </w:pPr>
          </w:p>
        </w:tc>
        <w:tc>
          <w:tcPr>
            <w:tcW w:w="1336" w:type="pct"/>
            <w:tcBorders>
              <w:left w:val="single" w:sz="8" w:space="0" w:color="999999"/>
            </w:tcBorders>
            <w:tcMar>
              <w:bottom w:w="57" w:type="dxa"/>
            </w:tcMar>
            <w:vAlign w:val="center"/>
          </w:tcPr>
          <w:p w:rsidR="00CD7CAA" w:rsidRDefault="00CD7CAA" w:rsidP="00DE250F">
            <w:pPr>
              <w:pStyle w:val="UnitstandardHead"/>
              <w:rPr>
                <w:sz w:val="18"/>
              </w:rPr>
            </w:pPr>
            <w:r w:rsidRPr="00F328BF">
              <w:rPr>
                <w:sz w:val="18"/>
              </w:rPr>
              <w:t>Date:</w:t>
            </w:r>
          </w:p>
          <w:p w:rsidR="00ED4074" w:rsidRPr="00F328BF" w:rsidRDefault="00ED4074" w:rsidP="00DE250F">
            <w:pPr>
              <w:pStyle w:val="UnitstandardHead"/>
              <w:rPr>
                <w:sz w:val="18"/>
              </w:rPr>
            </w:pPr>
          </w:p>
        </w:tc>
      </w:tr>
    </w:tbl>
    <w:p w:rsidR="00CD7CAA" w:rsidRDefault="00CD7CAA" w:rsidP="00CD7CAA"/>
    <w:p w:rsidR="00ED4074" w:rsidRDefault="00ED4074" w:rsidP="00CD7CAA"/>
    <w:p w:rsidR="00ED4074" w:rsidRPr="00ED4074" w:rsidRDefault="00ED4074" w:rsidP="00ED4074"/>
    <w:p w:rsidR="00ED4074" w:rsidRPr="00ED4074" w:rsidRDefault="00ED4074" w:rsidP="00ED4074"/>
    <w:p w:rsidR="00ED4074" w:rsidRPr="00ED4074" w:rsidRDefault="00ED4074" w:rsidP="00ED4074"/>
    <w:p w:rsidR="00ED4074" w:rsidRDefault="00ED4074" w:rsidP="00CD7CAA"/>
    <w:p w:rsidR="00ED4074" w:rsidRPr="00ED4074" w:rsidRDefault="00ED4074" w:rsidP="00ED4074">
      <w:pPr>
        <w:jc w:val="center"/>
        <w:rPr>
          <w:b/>
        </w:rPr>
      </w:pPr>
      <w:r>
        <w:rPr>
          <w:b/>
        </w:rPr>
        <w:t>[Assessor: please add comments on the next page and complete the overall results for this unit standard.]</w:t>
      </w:r>
    </w:p>
    <w:p w:rsidR="00CD7CAA" w:rsidRPr="0055612F" w:rsidRDefault="00CD7CAA" w:rsidP="00CD7CAA">
      <w:pPr>
        <w:rPr>
          <w:rFonts w:ascii="Univers LT Std 85 XBlk" w:hAnsi="Univers LT Std 85 XBlk"/>
          <w:b/>
        </w:rPr>
      </w:pPr>
      <w:r w:rsidRPr="00ED4074">
        <w:br w:type="page"/>
      </w:r>
      <w:r w:rsidRPr="0055612F">
        <w:rPr>
          <w:rFonts w:ascii="Univers LT Std 85 XBlk" w:hAnsi="Univers LT Std 85 XBlk"/>
          <w:b/>
        </w:rPr>
        <w:t>Assessor’s comments:</w:t>
      </w:r>
    </w:p>
    <w:p w:rsidR="00CD7CAA" w:rsidRPr="003217C2" w:rsidRDefault="00CD7CAA" w:rsidP="00CD7C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612F" w:rsidTr="0055612F">
        <w:tc>
          <w:tcPr>
            <w:tcW w:w="9016" w:type="dxa"/>
          </w:tcPr>
          <w:p w:rsidR="0055612F" w:rsidRDefault="0055612F" w:rsidP="00CD7CAA"/>
          <w:p w:rsidR="0055612F" w:rsidRDefault="0055612F" w:rsidP="00CD7CAA"/>
          <w:p w:rsidR="0055612F" w:rsidRDefault="0055612F" w:rsidP="00CD7CAA"/>
          <w:p w:rsidR="0055612F" w:rsidRDefault="0055612F" w:rsidP="00CD7CAA"/>
          <w:p w:rsidR="0055612F" w:rsidRDefault="0055612F" w:rsidP="00CD7CAA"/>
          <w:p w:rsidR="0055612F" w:rsidRDefault="0055612F" w:rsidP="00CD7CAA"/>
          <w:p w:rsidR="0055612F" w:rsidRDefault="0055612F" w:rsidP="00CD7CAA"/>
          <w:p w:rsidR="0055612F" w:rsidRDefault="0055612F" w:rsidP="00CD7CAA"/>
          <w:p w:rsidR="0055612F" w:rsidRDefault="0055612F" w:rsidP="00CD7CAA"/>
          <w:p w:rsidR="0055612F" w:rsidRDefault="0055612F" w:rsidP="00CD7CAA"/>
          <w:p w:rsidR="0055612F" w:rsidRDefault="0055612F" w:rsidP="00CD7CAA"/>
          <w:p w:rsidR="0055612F" w:rsidRDefault="0055612F" w:rsidP="00CD7CAA"/>
          <w:p w:rsidR="0055612F" w:rsidRDefault="0055612F" w:rsidP="00CD7CAA"/>
        </w:tc>
      </w:tr>
    </w:tbl>
    <w:p w:rsidR="00CD7CAA" w:rsidRPr="003217C2" w:rsidRDefault="00CD7CAA" w:rsidP="00CD7CAA"/>
    <w:p w:rsidR="00CD7CAA" w:rsidRPr="003217C2" w:rsidRDefault="00CD7CAA" w:rsidP="00CD7CAA">
      <w:pPr>
        <w:pStyle w:val="Heading3"/>
        <w:ind w:left="142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D1026" wp14:editId="27713834">
                <wp:simplePos x="0" y="0"/>
                <wp:positionH relativeFrom="column">
                  <wp:posOffset>-13335</wp:posOffset>
                </wp:positionH>
                <wp:positionV relativeFrom="paragraph">
                  <wp:posOffset>125095</wp:posOffset>
                </wp:positionV>
                <wp:extent cx="5581650" cy="3400425"/>
                <wp:effectExtent l="10795" t="14605" r="825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340042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B00A1" id="Rectangle 1" o:spid="_x0000_s1026" style="position:absolute;margin-left:-1.05pt;margin-top:9.85pt;width:439.5pt;height:2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" filled="f" strokecolor="#969696" strokeweight="1pt"/>
            </w:pict>
          </mc:Fallback>
        </mc:AlternateContent>
      </w:r>
      <w:r>
        <w:t>Sign off check</w:t>
      </w:r>
    </w:p>
    <w:p w:rsidR="00CD7CAA" w:rsidRDefault="00CD7CAA" w:rsidP="00CD7CAA">
      <w:pPr>
        <w:pStyle w:val="UnitStandardtext"/>
      </w:pPr>
      <w:r>
        <w:t xml:space="preserve">The </w:t>
      </w:r>
      <w:r w:rsidR="00ED4074">
        <w:t>student</w:t>
      </w:r>
      <w:r>
        <w:t xml:space="preserve"> has successfully completed all the worksheets and answered all the questions correctly.</w:t>
      </w:r>
    </w:p>
    <w:p w:rsidR="00CD7CAA" w:rsidRDefault="00CD7CAA" w:rsidP="00CD7CAA">
      <w:pPr>
        <w:pStyle w:val="UnitStandardtext"/>
      </w:pPr>
      <w:r w:rsidRPr="00D73888">
        <w:rPr>
          <w:b/>
        </w:rPr>
        <w:t>Checklist</w:t>
      </w:r>
      <w:r>
        <w:t>:</w:t>
      </w:r>
    </w:p>
    <w:p w:rsidR="00CD7CAA" w:rsidRDefault="00CD7CAA" w:rsidP="00CD7CAA">
      <w:pPr>
        <w:pStyle w:val="UnitStandardtext"/>
        <w:tabs>
          <w:tab w:val="left" w:pos="2268"/>
          <w:tab w:val="left" w:pos="4253"/>
          <w:tab w:val="left" w:pos="6237"/>
        </w:tabs>
      </w:pPr>
      <w:r>
        <w:sym w:font="Wingdings" w:char="F071"/>
      </w:r>
      <w:r>
        <w:t xml:space="preserve"> Worksheet 1</w:t>
      </w:r>
      <w:r>
        <w:tab/>
      </w:r>
      <w:r>
        <w:sym w:font="Wingdings" w:char="F071"/>
      </w:r>
      <w:r>
        <w:t xml:space="preserve"> Worksheet 2</w:t>
      </w:r>
      <w:r>
        <w:tab/>
      </w:r>
      <w:r>
        <w:sym w:font="Wingdings" w:char="F071"/>
      </w:r>
      <w:r>
        <w:t xml:space="preserve"> Worksheet 3</w:t>
      </w:r>
      <w:r>
        <w:tab/>
      </w:r>
      <w:r>
        <w:sym w:font="Wingdings" w:char="F071"/>
      </w:r>
      <w:r>
        <w:t xml:space="preserve"> Worksheet 4</w:t>
      </w:r>
    </w:p>
    <w:p w:rsidR="00CD7CAA" w:rsidRDefault="00CD7CAA" w:rsidP="00CD7CAA">
      <w:pPr>
        <w:pStyle w:val="UnitStandardtext"/>
        <w:tabs>
          <w:tab w:val="left" w:pos="2268"/>
          <w:tab w:val="left" w:pos="4253"/>
          <w:tab w:val="left" w:pos="6237"/>
        </w:tabs>
      </w:pPr>
    </w:p>
    <w:p w:rsidR="00CD7CAA" w:rsidRDefault="00CD7CAA" w:rsidP="00CD7CAA">
      <w:pPr>
        <w:pStyle w:val="UnitStandardtext"/>
        <w:pBdr>
          <w:top w:val="single" w:sz="8" w:space="1" w:color="C0C0C0"/>
        </w:pBdr>
      </w:pPr>
      <w:r>
        <w:t>Where reassessment of certain questions has occurred, the correct answers were:</w:t>
      </w:r>
    </w:p>
    <w:p w:rsidR="00CD7CAA" w:rsidRDefault="00CD7CAA" w:rsidP="00CD7CAA">
      <w:pPr>
        <w:pStyle w:val="UnitStandardtext"/>
      </w:pPr>
      <w:r>
        <w:sym w:font="Wingdings" w:char="F071"/>
      </w:r>
      <w:r>
        <w:t xml:space="preserve"> Re-written by the </w:t>
      </w:r>
      <w:r w:rsidR="00ED4074">
        <w:t>student</w:t>
      </w:r>
    </w:p>
    <w:p w:rsidR="00CD7CAA" w:rsidRDefault="00CD7CAA" w:rsidP="00CD7CAA">
      <w:pPr>
        <w:pStyle w:val="UnitStandardtext"/>
      </w:pPr>
      <w:r>
        <w:sym w:font="Wingdings" w:char="F071"/>
      </w:r>
      <w:r>
        <w:t xml:space="preserve"> Confirmed through oral questioning and noted next to the answer</w:t>
      </w:r>
    </w:p>
    <w:p w:rsidR="00CD7CAA" w:rsidRDefault="00CD7CAA" w:rsidP="00CD7CAA">
      <w:pPr>
        <w:pStyle w:val="UnitStandardtext"/>
      </w:pPr>
    </w:p>
    <w:p w:rsidR="00CD7CAA" w:rsidRDefault="00CD7CAA" w:rsidP="00CD7CAA">
      <w:pPr>
        <w:pStyle w:val="UnitStandardtext"/>
        <w:pBdr>
          <w:top w:val="single" w:sz="8" w:space="1" w:color="C0C0C0"/>
        </w:pBdr>
        <w:tabs>
          <w:tab w:val="left" w:pos="1418"/>
          <w:tab w:val="left" w:pos="2835"/>
          <w:tab w:val="left" w:pos="4253"/>
          <w:tab w:val="left" w:pos="5670"/>
        </w:tabs>
      </w:pPr>
      <w:r>
        <w:t xml:space="preserve">The </w:t>
      </w:r>
      <w:r w:rsidR="00ED4074">
        <w:t>student</w:t>
      </w:r>
      <w:r>
        <w:t xml:space="preserve"> has correctly answered a selection of oral questions</w:t>
      </w:r>
    </w:p>
    <w:p w:rsidR="00CD7CAA" w:rsidRDefault="00CD7CAA" w:rsidP="00CD7CAA">
      <w:pPr>
        <w:pStyle w:val="UnitStandardtext"/>
        <w:tabs>
          <w:tab w:val="left" w:pos="1418"/>
          <w:tab w:val="left" w:pos="2835"/>
          <w:tab w:val="left" w:pos="4253"/>
          <w:tab w:val="left" w:pos="5670"/>
        </w:tabs>
      </w:pPr>
      <w:r>
        <w:sym w:font="Wingdings" w:char="F071"/>
      </w:r>
      <w:r>
        <w:t xml:space="preserve"> 1</w:t>
      </w:r>
      <w:r>
        <w:tab/>
      </w:r>
      <w:r>
        <w:sym w:font="Wingdings" w:char="F071"/>
      </w:r>
      <w:r>
        <w:t xml:space="preserve"> 2</w:t>
      </w:r>
      <w:r>
        <w:tab/>
      </w:r>
      <w:r>
        <w:sym w:font="Wingdings" w:char="F071"/>
      </w:r>
      <w:r>
        <w:t xml:space="preserve"> 3</w:t>
      </w:r>
      <w:r>
        <w:tab/>
      </w:r>
      <w:r>
        <w:sym w:font="Wingdings" w:char="F071"/>
      </w:r>
      <w:r>
        <w:t xml:space="preserve"> 4</w:t>
      </w:r>
      <w:r>
        <w:tab/>
      </w:r>
      <w:r>
        <w:sym w:font="Wingdings" w:char="F071"/>
      </w:r>
      <w:r>
        <w:t xml:space="preserve"> 5</w:t>
      </w:r>
    </w:p>
    <w:p w:rsidR="00CD7CAA" w:rsidRDefault="00CD7CAA" w:rsidP="00CD7CAA">
      <w:pPr>
        <w:pStyle w:val="UnitStandardtext"/>
        <w:tabs>
          <w:tab w:val="left" w:pos="1418"/>
          <w:tab w:val="left" w:pos="2835"/>
          <w:tab w:val="left" w:pos="4253"/>
          <w:tab w:val="left" w:pos="5670"/>
        </w:tabs>
      </w:pPr>
      <w:r>
        <w:sym w:font="Wingdings" w:char="F071"/>
      </w:r>
      <w:r>
        <w:t xml:space="preserve"> 6</w:t>
      </w:r>
      <w:r>
        <w:tab/>
      </w:r>
      <w:r>
        <w:sym w:font="Wingdings" w:char="F071"/>
      </w:r>
      <w:r>
        <w:t xml:space="preserve"> 7</w:t>
      </w:r>
      <w:r>
        <w:tab/>
      </w:r>
      <w:r>
        <w:sym w:font="Wingdings" w:char="F071"/>
      </w:r>
      <w:r>
        <w:t xml:space="preserve"> 8</w:t>
      </w:r>
      <w:r>
        <w:tab/>
      </w:r>
      <w:r>
        <w:sym w:font="Wingdings" w:char="F071"/>
      </w:r>
      <w:r>
        <w:t xml:space="preserve"> 9</w:t>
      </w:r>
      <w:r>
        <w:tab/>
      </w:r>
      <w:r>
        <w:sym w:font="Wingdings" w:char="F071"/>
      </w:r>
      <w:r>
        <w:t xml:space="preserve"> 10</w:t>
      </w:r>
    </w:p>
    <w:p w:rsidR="00CD7CAA" w:rsidRDefault="00CD7CAA" w:rsidP="00CD7CAA">
      <w:pPr>
        <w:pStyle w:val="UnitStandardtext"/>
        <w:tabs>
          <w:tab w:val="left" w:pos="1418"/>
          <w:tab w:val="left" w:pos="2835"/>
          <w:tab w:val="left" w:pos="4253"/>
          <w:tab w:val="left" w:pos="5670"/>
        </w:tabs>
        <w:spacing w:after="10"/>
      </w:pPr>
      <w:r w:rsidRPr="00D73888">
        <w:rPr>
          <w:b/>
        </w:rPr>
        <w:t>Other</w:t>
      </w:r>
      <w:r>
        <w:t xml:space="preserve"> (specify):</w:t>
      </w:r>
    </w:p>
    <w:p w:rsidR="00CD7CAA" w:rsidRDefault="00CD7CAA" w:rsidP="00CD7CAA">
      <w:pPr>
        <w:pStyle w:val="Line"/>
      </w:pPr>
    </w:p>
    <w:p w:rsidR="00CD7CAA" w:rsidRDefault="00CD7CAA" w:rsidP="00CD7CAA">
      <w:pPr>
        <w:pStyle w:val="Line"/>
      </w:pPr>
    </w:p>
    <w:p w:rsidR="00CD7CAA" w:rsidRDefault="00CD7CAA" w:rsidP="00CD7CAA">
      <w:pPr>
        <w:pStyle w:val="Line"/>
      </w:pPr>
    </w:p>
    <w:p w:rsidR="00CD7CAA" w:rsidRDefault="00CD7CAA" w:rsidP="00CD7CAA">
      <w:pPr>
        <w:pStyle w:val="UnitStandardtext"/>
        <w:tabs>
          <w:tab w:val="left" w:pos="1418"/>
          <w:tab w:val="left" w:pos="2835"/>
          <w:tab w:val="left" w:pos="4253"/>
          <w:tab w:val="left" w:pos="5670"/>
        </w:tabs>
        <w:ind w:right="424"/>
      </w:pPr>
    </w:p>
    <w:p w:rsidR="00CD7CAA" w:rsidRPr="00285A0A" w:rsidRDefault="00CD7CAA" w:rsidP="00CD7CAA">
      <w:pPr>
        <w:pStyle w:val="UnitStandardtext"/>
        <w:rPr>
          <w:szCs w:val="22"/>
        </w:rPr>
      </w:pPr>
      <w:r w:rsidRPr="00285A0A">
        <w:rPr>
          <w:szCs w:val="22"/>
        </w:rPr>
        <w:t xml:space="preserve">In signing off this unit standard, the </w:t>
      </w:r>
      <w:r w:rsidR="00ED4074">
        <w:rPr>
          <w:szCs w:val="22"/>
        </w:rPr>
        <w:t>student</w:t>
      </w:r>
      <w:r w:rsidRPr="00285A0A">
        <w:rPr>
          <w:szCs w:val="22"/>
        </w:rPr>
        <w:t xml:space="preserve"> can:</w:t>
      </w:r>
    </w:p>
    <w:p w:rsidR="00CD7CAA" w:rsidRPr="007E20C6" w:rsidRDefault="00CD7CAA" w:rsidP="00CD7CAA">
      <w:pPr>
        <w:pStyle w:val="UnitStandardbulletedlist"/>
      </w:pPr>
      <w:r w:rsidRPr="007E20C6">
        <w:t xml:space="preserve">correctly describe hand tools in terms of work operations each can </w:t>
      </w:r>
      <w:proofErr w:type="gramStart"/>
      <w:r w:rsidRPr="007E20C6">
        <w:t>complete</w:t>
      </w:r>
      <w:r>
        <w:t>;</w:t>
      </w:r>
      <w:proofErr w:type="gramEnd"/>
    </w:p>
    <w:p w:rsidR="00CD7CAA" w:rsidRPr="007E20C6" w:rsidRDefault="00CD7CAA" w:rsidP="00CD7CAA">
      <w:pPr>
        <w:pStyle w:val="UnitStandardbulletedlist"/>
      </w:pPr>
      <w:r w:rsidRPr="007E20C6">
        <w:t xml:space="preserve">correctly describe care and maintenance of hand tools (including cutting </w:t>
      </w:r>
      <w:proofErr w:type="gramStart"/>
      <w:r w:rsidRPr="007E20C6">
        <w:t>edges)  in</w:t>
      </w:r>
      <w:proofErr w:type="gramEnd"/>
      <w:r w:rsidRPr="007E20C6">
        <w:t xml:space="preserve"> accordance with manufacturer’s recommendations</w:t>
      </w:r>
      <w:r>
        <w:t>; and</w:t>
      </w:r>
    </w:p>
    <w:p w:rsidR="00CD7CAA" w:rsidRDefault="00CD7CAA" w:rsidP="00CD7CAA">
      <w:pPr>
        <w:pStyle w:val="UnitStandardbulletedlist"/>
      </w:pPr>
      <w:r w:rsidRPr="007E20C6">
        <w:t>correctly describe the use of hand tools in terms o</w:t>
      </w:r>
      <w:r>
        <w:t>f safety requirements. Includes: work methods;</w:t>
      </w:r>
      <w:r w:rsidRPr="007E20C6">
        <w:t xml:space="preserve"> plant</w:t>
      </w:r>
      <w:r>
        <w:t>;</w:t>
      </w:r>
      <w:r w:rsidRPr="007E20C6">
        <w:t xml:space="preserve"> equipment</w:t>
      </w:r>
      <w:r>
        <w:t>;</w:t>
      </w:r>
      <w:r w:rsidRPr="007E20C6">
        <w:t xml:space="preserve"> identification of hazards and controls</w:t>
      </w:r>
      <w:r>
        <w:t>.</w:t>
      </w:r>
    </w:p>
    <w:p w:rsidR="00ED4074" w:rsidRDefault="00ED4074" w:rsidP="00ED4074">
      <w:pPr>
        <w:pStyle w:val="UnitStandardbulletedlist"/>
        <w:numPr>
          <w:ilvl w:val="0"/>
          <w:numId w:val="0"/>
        </w:numPr>
        <w:ind w:left="568" w:hanging="284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1"/>
        <w:gridCol w:w="2075"/>
      </w:tblGrid>
      <w:tr w:rsidR="0055612F" w:rsidTr="0055612F">
        <w:tc>
          <w:tcPr>
            <w:tcW w:w="3849" w:type="pct"/>
          </w:tcPr>
          <w:p w:rsidR="0055612F" w:rsidRDefault="0055612F" w:rsidP="0055612F">
            <w:pPr>
              <w:pStyle w:val="UnitStandardbulletedlist"/>
              <w:numPr>
                <w:ilvl w:val="0"/>
                <w:numId w:val="0"/>
              </w:numPr>
            </w:pPr>
            <w:r>
              <w:t>Assessor name:</w:t>
            </w:r>
          </w:p>
          <w:p w:rsidR="0055612F" w:rsidRDefault="0055612F" w:rsidP="0055612F">
            <w:pPr>
              <w:pStyle w:val="UnitStandardbulletedlist"/>
              <w:numPr>
                <w:ilvl w:val="0"/>
                <w:numId w:val="0"/>
              </w:numPr>
            </w:pPr>
          </w:p>
          <w:p w:rsidR="0055612F" w:rsidRDefault="0055612F" w:rsidP="0055612F">
            <w:pPr>
              <w:pStyle w:val="UnitStandardbulletedlist"/>
              <w:numPr>
                <w:ilvl w:val="0"/>
                <w:numId w:val="0"/>
              </w:numPr>
            </w:pPr>
            <w:r>
              <w:t>Assessor signature:</w:t>
            </w:r>
          </w:p>
          <w:p w:rsidR="0055612F" w:rsidRDefault="0055612F" w:rsidP="0055612F">
            <w:pPr>
              <w:pStyle w:val="UnitStandardbulletedlist"/>
              <w:numPr>
                <w:ilvl w:val="0"/>
                <w:numId w:val="0"/>
              </w:numPr>
            </w:pPr>
          </w:p>
          <w:p w:rsidR="0055612F" w:rsidRDefault="0055612F" w:rsidP="0055612F">
            <w:pPr>
              <w:pStyle w:val="UnitStandardbulletedlist"/>
              <w:numPr>
                <w:ilvl w:val="0"/>
                <w:numId w:val="0"/>
              </w:numPr>
            </w:pPr>
            <w:r>
              <w:t>Date:</w:t>
            </w:r>
          </w:p>
        </w:tc>
        <w:tc>
          <w:tcPr>
            <w:tcW w:w="1151" w:type="pct"/>
          </w:tcPr>
          <w:p w:rsidR="0055612F" w:rsidRDefault="0055612F" w:rsidP="0055612F">
            <w:pPr>
              <w:spacing w:before="12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GB" w:eastAsia="en-GB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GB" w:eastAsia="en-GB"/>
              </w:rPr>
              <w:t>Please confirm result</w:t>
            </w:r>
            <w:r w:rsidRPr="00ED4074">
              <w:rPr>
                <w:rFonts w:ascii="Arial Narrow" w:eastAsia="Times New Roman" w:hAnsi="Arial Narrow" w:cs="Arial"/>
                <w:b/>
                <w:sz w:val="18"/>
                <w:szCs w:val="18"/>
                <w:lang w:val="en-GB" w:eastAsia="en-GB"/>
              </w:rPr>
              <w:t>:</w:t>
            </w:r>
          </w:p>
          <w:p w:rsidR="0055612F" w:rsidRDefault="0055612F" w:rsidP="0055612F">
            <w:pPr>
              <w:spacing w:before="120"/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en-GB" w:eastAsia="en-GB"/>
              </w:rPr>
            </w:pPr>
            <w:r w:rsidRPr="00ED4074">
              <w:rPr>
                <w:rFonts w:ascii="Arial Narrow" w:eastAsia="Times New Roman" w:hAnsi="Arial Narrow" w:cs="Arial"/>
                <w:b/>
                <w:sz w:val="18"/>
                <w:szCs w:val="18"/>
                <w:lang w:val="en-GB" w:eastAsia="en-GB"/>
              </w:rPr>
              <w:t xml:space="preserve"> </w:t>
            </w:r>
            <w:r w:rsidRPr="00ED4074">
              <w:rPr>
                <w:rFonts w:ascii="Arial Narrow" w:eastAsia="Times New Roman" w:hAnsi="Arial Narrow" w:cs="Arial"/>
                <w:sz w:val="14"/>
                <w:szCs w:val="14"/>
                <w:lang w:val="en-GB" w:eastAsia="en-GB"/>
              </w:rPr>
              <w:t xml:space="preserve">A = Achieved, </w:t>
            </w:r>
          </w:p>
          <w:p w:rsidR="0055612F" w:rsidRPr="00ED4074" w:rsidRDefault="0055612F" w:rsidP="0055612F">
            <w:pPr>
              <w:spacing w:before="120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GB" w:eastAsia="en-GB"/>
              </w:rPr>
            </w:pPr>
            <w:r w:rsidRPr="00ED4074">
              <w:rPr>
                <w:rFonts w:ascii="Arial Narrow" w:eastAsia="Times New Roman" w:hAnsi="Arial Narrow" w:cs="Arial"/>
                <w:sz w:val="14"/>
                <w:szCs w:val="14"/>
                <w:lang w:val="en-GB" w:eastAsia="en-GB"/>
              </w:rPr>
              <w:t>N = Not Yet Achieved</w:t>
            </w:r>
          </w:p>
        </w:tc>
      </w:tr>
    </w:tbl>
    <w:p w:rsidR="00ED4074" w:rsidRDefault="00ED4074" w:rsidP="00ED4074">
      <w:pPr>
        <w:pStyle w:val="UnitStandardbulletedlist"/>
        <w:numPr>
          <w:ilvl w:val="0"/>
          <w:numId w:val="0"/>
        </w:numPr>
        <w:ind w:left="568" w:hanging="284"/>
      </w:pPr>
    </w:p>
    <w:p w:rsidR="00ED4074" w:rsidRDefault="00ED4074" w:rsidP="00ED4074">
      <w:pPr>
        <w:pStyle w:val="UnitStandardbulletedlist"/>
        <w:numPr>
          <w:ilvl w:val="0"/>
          <w:numId w:val="0"/>
        </w:numPr>
        <w:ind w:left="568" w:hanging="284"/>
      </w:pPr>
    </w:p>
    <w:sectPr w:rsidR="00ED4074" w:rsidSect="00CD7CAA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1753" w:rsidRDefault="00D21753" w:rsidP="00CD7CAA">
      <w:r>
        <w:separator/>
      </w:r>
    </w:p>
  </w:endnote>
  <w:endnote w:type="continuationSeparator" w:id="0">
    <w:p w:rsidR="00D21753" w:rsidRDefault="00D21753" w:rsidP="00CD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 LT Std 85 XBl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7CAA" w:rsidRDefault="00CD7CAA" w:rsidP="00CD7CAA"/>
  <w:p w:rsidR="00CD7CAA" w:rsidRPr="0023741C" w:rsidRDefault="00CD7CAA" w:rsidP="00CD7CAA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>© B</w:t>
    </w:r>
    <w:r>
      <w:rPr>
        <w:rFonts w:ascii="Univers LT Std 85 XBlk" w:hAnsi="Univers LT Std 85 XBlk"/>
      </w:rPr>
      <w:t>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611ACA">
      <w:rPr>
        <w:rStyle w:val="PageNumber"/>
        <w:rFonts w:ascii="Univers LT Std 55" w:hAnsi="Univers LT Std 55"/>
        <w:noProof/>
      </w:rPr>
      <w:t>4</w:t>
    </w:r>
    <w:r w:rsidRPr="00E32FD6">
      <w:rPr>
        <w:rStyle w:val="PageNumber"/>
        <w:rFonts w:ascii="Univers LT Std 55" w:hAnsi="Univers LT Std 55"/>
      </w:rPr>
      <w:fldChar w:fldCharType="end"/>
    </w:r>
  </w:p>
  <w:p w:rsidR="00CD7CAA" w:rsidRDefault="00CD7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1753" w:rsidRDefault="00D21753" w:rsidP="00CD7CAA">
      <w:r>
        <w:separator/>
      </w:r>
    </w:p>
  </w:footnote>
  <w:footnote w:type="continuationSeparator" w:id="0">
    <w:p w:rsidR="00D21753" w:rsidRDefault="00D21753" w:rsidP="00CD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7CAA" w:rsidRDefault="00CD7CAA" w:rsidP="00CD7CAA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15E99498" wp14:editId="3CF65493">
          <wp:extent cx="2203450" cy="867123"/>
          <wp:effectExtent l="0" t="0" r="635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IT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454" cy="88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7CAA" w:rsidRDefault="00CD7CAA" w:rsidP="00CD7C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3624E"/>
    <w:multiLevelType w:val="hybridMultilevel"/>
    <w:tmpl w:val="7C008EE2"/>
    <w:lvl w:ilvl="0" w:tplc="136C52E2">
      <w:start w:val="1"/>
      <w:numFmt w:val="decimal"/>
      <w:pStyle w:val="bodytextnumberedinsideexercise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15F25A72">
      <w:start w:val="1"/>
      <w:numFmt w:val="lowerLetter"/>
      <w:pStyle w:val="bodytextletteredinsideexercise"/>
      <w:lvlText w:val="%2)"/>
      <w:lvlJc w:val="left"/>
      <w:pPr>
        <w:tabs>
          <w:tab w:val="num" w:pos="1647"/>
        </w:tabs>
        <w:ind w:left="164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0D746E"/>
    <w:multiLevelType w:val="hybridMultilevel"/>
    <w:tmpl w:val="5BD673CA"/>
    <w:lvl w:ilvl="0" w:tplc="C63ED9E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70BBC"/>
    <w:multiLevelType w:val="hybridMultilevel"/>
    <w:tmpl w:val="651C5480"/>
    <w:lvl w:ilvl="0" w:tplc="9118D500">
      <w:start w:val="1"/>
      <w:numFmt w:val="bullet"/>
      <w:pStyle w:val="BodyText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D3"/>
    <w:rsid w:val="000B1156"/>
    <w:rsid w:val="00284234"/>
    <w:rsid w:val="0055612F"/>
    <w:rsid w:val="00611ACA"/>
    <w:rsid w:val="008D77D3"/>
    <w:rsid w:val="009950E9"/>
    <w:rsid w:val="00A43771"/>
    <w:rsid w:val="00A57CE3"/>
    <w:rsid w:val="00CD7CAA"/>
    <w:rsid w:val="00D065C1"/>
    <w:rsid w:val="00D21753"/>
    <w:rsid w:val="00D5139F"/>
    <w:rsid w:val="00ED4074"/>
    <w:rsid w:val="00F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F8B6"/>
  <w15:chartTrackingRefBased/>
  <w15:docId w15:val="{2B974188-5979-426B-8FB1-C3E25A88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AA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D7CAA"/>
    <w:pPr>
      <w:keepNext/>
      <w:spacing w:before="280" w:line="280" w:lineRule="exact"/>
      <w:ind w:right="170"/>
      <w:outlineLvl w:val="2"/>
    </w:pPr>
    <w:rPr>
      <w:rFonts w:ascii="Univers LT Std 85 XBlk" w:hAnsi="Univers LT Std 85 XB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CAA"/>
    <w:rPr>
      <w:rFonts w:ascii="Univers LT Std 85 XBlk" w:eastAsia="Times" w:hAnsi="Univers LT Std 85 XBlk" w:cs="Times New Roman"/>
      <w:sz w:val="20"/>
      <w:szCs w:val="20"/>
      <w:lang w:val="en-US"/>
    </w:rPr>
  </w:style>
  <w:style w:type="paragraph" w:customStyle="1" w:styleId="apprenticename">
    <w:name w:val="apprentice name"/>
    <w:basedOn w:val="Heading3"/>
    <w:rsid w:val="00CD7CAA"/>
    <w:pPr>
      <w:pBdr>
        <w:bottom w:val="single" w:sz="8" w:space="1" w:color="999999"/>
      </w:pBdr>
      <w:spacing w:before="0"/>
      <w:ind w:right="-1"/>
    </w:pPr>
  </w:style>
  <w:style w:type="paragraph" w:customStyle="1" w:styleId="ExorWksht">
    <w:name w:val="Ex or Wksht"/>
    <w:basedOn w:val="Heading1"/>
    <w:rsid w:val="00CD7CAA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paragraph" w:customStyle="1" w:styleId="CarpentryGAP">
    <w:name w:val="Carpentry GAP"/>
    <w:basedOn w:val="Normal"/>
    <w:rsid w:val="00CD7CAA"/>
    <w:rPr>
      <w:rFonts w:ascii="Arial" w:eastAsia="Times New Roman" w:hAnsi="Arial"/>
      <w:lang w:val="en-NZ" w:eastAsia="en-GB"/>
    </w:rPr>
  </w:style>
  <w:style w:type="paragraph" w:customStyle="1" w:styleId="BodyTextbulletedlist">
    <w:name w:val="Body Text bulleted list"/>
    <w:basedOn w:val="Normal"/>
    <w:rsid w:val="00CD7CAA"/>
    <w:pPr>
      <w:numPr>
        <w:numId w:val="1"/>
      </w:numPr>
      <w:tabs>
        <w:tab w:val="left" w:pos="1134"/>
      </w:tabs>
      <w:spacing w:before="120" w:after="40" w:line="280" w:lineRule="exact"/>
      <w:ind w:left="1134" w:hanging="567"/>
    </w:pPr>
    <w:rPr>
      <w:lang w:val="en-GB"/>
    </w:rPr>
  </w:style>
  <w:style w:type="paragraph" w:customStyle="1" w:styleId="tableruledbodytext">
    <w:name w:val="table(ruled)bodytext"/>
    <w:basedOn w:val="Normal"/>
    <w:autoRedefine/>
    <w:rsid w:val="00A43771"/>
    <w:pPr>
      <w:spacing w:before="80" w:after="40" w:line="280" w:lineRule="exact"/>
      <w:ind w:left="170" w:right="170"/>
    </w:pPr>
    <w:rPr>
      <w:b/>
      <w:sz w:val="16"/>
      <w:szCs w:val="16"/>
    </w:rPr>
  </w:style>
  <w:style w:type="paragraph" w:customStyle="1" w:styleId="tablehead">
    <w:name w:val="tablehead"/>
    <w:basedOn w:val="Normal"/>
    <w:rsid w:val="00CD7CAA"/>
    <w:pPr>
      <w:spacing w:line="280" w:lineRule="exact"/>
      <w:ind w:left="170" w:right="170"/>
    </w:pPr>
    <w:rPr>
      <w:rFonts w:ascii="Univers LT Std 55" w:hAnsi="Univers LT Std 55"/>
      <w:b/>
      <w:sz w:val="16"/>
      <w:szCs w:val="16"/>
    </w:rPr>
  </w:style>
  <w:style w:type="paragraph" w:customStyle="1" w:styleId="UnitstandardHead">
    <w:name w:val="Unit standard Head"/>
    <w:basedOn w:val="Normal"/>
    <w:link w:val="UnitstandardHeadChar"/>
    <w:rsid w:val="00CD7CAA"/>
    <w:pPr>
      <w:tabs>
        <w:tab w:val="left" w:pos="3011"/>
      </w:tabs>
      <w:spacing w:before="10" w:after="10" w:line="280" w:lineRule="exact"/>
      <w:ind w:left="170" w:right="170"/>
    </w:pPr>
    <w:rPr>
      <w:rFonts w:ascii="Univers LT Std 85 XBlk" w:hAnsi="Univers LT Std 85 XBlk"/>
      <w:b/>
      <w:sz w:val="16"/>
      <w:szCs w:val="16"/>
      <w:lang w:val="en-GB"/>
    </w:rPr>
  </w:style>
  <w:style w:type="character" w:customStyle="1" w:styleId="UnitstandardHeadChar">
    <w:name w:val="Unit standard Head Char"/>
    <w:link w:val="UnitstandardHead"/>
    <w:rsid w:val="00CD7CAA"/>
    <w:rPr>
      <w:rFonts w:ascii="Univers LT Std 85 XBlk" w:eastAsia="Times" w:hAnsi="Univers LT Std 85 XBlk" w:cs="Times New Roman"/>
      <w:b/>
      <w:sz w:val="16"/>
      <w:szCs w:val="16"/>
      <w:lang w:val="en-GB"/>
    </w:rPr>
  </w:style>
  <w:style w:type="paragraph" w:customStyle="1" w:styleId="bodytextnumberedinsideexercise">
    <w:name w:val="body text numbered inside exercise"/>
    <w:basedOn w:val="Normal"/>
    <w:rsid w:val="00CD7CAA"/>
    <w:pPr>
      <w:numPr>
        <w:numId w:val="2"/>
      </w:numPr>
      <w:spacing w:before="120" w:line="280" w:lineRule="exact"/>
    </w:pPr>
    <w:rPr>
      <w:rFonts w:eastAsia="Times New Roman"/>
      <w:lang w:val="en-NZ" w:eastAsia="en-GB"/>
    </w:rPr>
  </w:style>
  <w:style w:type="paragraph" w:customStyle="1" w:styleId="bodytextletteredinsideexercise">
    <w:name w:val="body text lettered inside exercise"/>
    <w:basedOn w:val="Normal"/>
    <w:rsid w:val="00CD7CAA"/>
    <w:pPr>
      <w:numPr>
        <w:ilvl w:val="1"/>
        <w:numId w:val="2"/>
      </w:numPr>
      <w:spacing w:before="120" w:line="280" w:lineRule="exact"/>
      <w:ind w:left="1644"/>
    </w:pPr>
    <w:rPr>
      <w:rFonts w:eastAsia="Times New Roman"/>
      <w:lang w:val="en-NZ" w:eastAsia="en-GB"/>
    </w:rPr>
  </w:style>
  <w:style w:type="paragraph" w:customStyle="1" w:styleId="UnitStandardtext">
    <w:name w:val="Unit Standard text"/>
    <w:basedOn w:val="Normal"/>
    <w:rsid w:val="00CD7CAA"/>
    <w:pPr>
      <w:spacing w:before="10" w:line="280" w:lineRule="exact"/>
      <w:ind w:left="284" w:right="284"/>
    </w:pPr>
    <w:rPr>
      <w:rFonts w:eastAsia="Times New Roman"/>
      <w:sz w:val="16"/>
      <w:lang w:val="en-GB" w:eastAsia="en-GB"/>
    </w:rPr>
  </w:style>
  <w:style w:type="paragraph" w:customStyle="1" w:styleId="UnitStandardbulletedlist">
    <w:name w:val="Unit Standard bulleted list"/>
    <w:basedOn w:val="BodyTextbulletedlist"/>
    <w:rsid w:val="00CD7CAA"/>
    <w:pPr>
      <w:tabs>
        <w:tab w:val="clear" w:pos="360"/>
        <w:tab w:val="clear" w:pos="1134"/>
        <w:tab w:val="num" w:pos="284"/>
      </w:tabs>
      <w:spacing w:before="10" w:after="0"/>
      <w:ind w:left="568" w:right="284" w:hanging="284"/>
    </w:pPr>
    <w:rPr>
      <w:sz w:val="16"/>
      <w:szCs w:val="16"/>
      <w:lang w:val="en-US"/>
    </w:rPr>
  </w:style>
  <w:style w:type="paragraph" w:customStyle="1" w:styleId="Line">
    <w:name w:val="Line"/>
    <w:basedOn w:val="Normal"/>
    <w:rsid w:val="00CD7CAA"/>
    <w:pPr>
      <w:pBdr>
        <w:bottom w:val="single" w:sz="8" w:space="1" w:color="C0C0C0"/>
        <w:between w:val="single" w:sz="8" w:space="1" w:color="C0C0C0"/>
      </w:pBdr>
      <w:spacing w:before="80" w:line="280" w:lineRule="exact"/>
      <w:ind w:left="284" w:right="424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7C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CD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CAA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7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AA"/>
    <w:rPr>
      <w:rFonts w:ascii="Univers LT Std 45 Light" w:eastAsia="Times" w:hAnsi="Univers LT Std 45 Light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D7CAA"/>
  </w:style>
  <w:style w:type="paragraph" w:customStyle="1" w:styleId="ODDFOOTER">
    <w:name w:val="ODD FOOTER"/>
    <w:basedOn w:val="Footer"/>
    <w:rsid w:val="00CD7CAA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\Downloads\12998%20-%20DKO%20carpentry%20hand%20tools%20-%20Worksheet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12998 - DKO carpentry hand tools - Worksheet 4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Andersen</dc:creator>
  <cp:keywords/>
  <dc:description/>
  <cp:lastModifiedBy>Kristal Montrose-Arnold</cp:lastModifiedBy>
  <cp:revision>1</cp:revision>
  <dcterms:created xsi:type="dcterms:W3CDTF">2020-04-19T23:09:00Z</dcterms:created>
  <dcterms:modified xsi:type="dcterms:W3CDTF">2020-04-19T23:09:00Z</dcterms:modified>
</cp:coreProperties>
</file>